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28" w:rsidRPr="00C65E2F" w:rsidRDefault="005A59CF">
      <w:pPr>
        <w:rPr>
          <w:rFonts w:ascii="Arial" w:hAnsi="Arial" w:cs="Arial"/>
        </w:rPr>
      </w:pPr>
      <w:r w:rsidRPr="00C65E2F">
        <w:rPr>
          <w:rFonts w:ascii="Arial" w:hAnsi="Arial" w:cs="Arial"/>
        </w:rPr>
        <w:t>Date:</w:t>
      </w:r>
      <w:r w:rsidRPr="00C65E2F">
        <w:rPr>
          <w:rFonts w:ascii="Arial" w:hAnsi="Arial" w:cs="Arial"/>
        </w:rPr>
        <w:tab/>
      </w:r>
      <w:r w:rsidRPr="00C65E2F">
        <w:rPr>
          <w:rFonts w:ascii="Arial" w:hAnsi="Arial" w:cs="Arial"/>
        </w:rPr>
        <w:tab/>
      </w:r>
      <w:r w:rsidR="00247F73">
        <w:rPr>
          <w:rFonts w:ascii="Arial" w:hAnsi="Arial" w:cs="Arial"/>
        </w:rPr>
        <w:t>February 17, 201</w:t>
      </w:r>
      <w:r w:rsidR="00852A0A">
        <w:rPr>
          <w:rFonts w:ascii="Arial" w:hAnsi="Arial" w:cs="Arial"/>
        </w:rPr>
        <w:t>6</w:t>
      </w:r>
    </w:p>
    <w:p w:rsidR="005A59CF" w:rsidRPr="00C65E2F" w:rsidRDefault="005A59CF" w:rsidP="005A59CF">
      <w:pPr>
        <w:spacing w:line="240" w:lineRule="auto"/>
        <w:contextualSpacing/>
        <w:rPr>
          <w:rFonts w:ascii="Arial" w:hAnsi="Arial" w:cs="Arial"/>
        </w:rPr>
      </w:pPr>
      <w:r w:rsidRPr="00C65E2F">
        <w:rPr>
          <w:rFonts w:ascii="Arial" w:hAnsi="Arial" w:cs="Arial"/>
        </w:rPr>
        <w:t>To:</w:t>
      </w:r>
      <w:r w:rsidRPr="00C65E2F">
        <w:rPr>
          <w:rFonts w:ascii="Arial" w:hAnsi="Arial" w:cs="Arial"/>
        </w:rPr>
        <w:tab/>
      </w:r>
      <w:r w:rsidRPr="00C65E2F">
        <w:rPr>
          <w:rFonts w:ascii="Arial" w:hAnsi="Arial" w:cs="Arial"/>
        </w:rPr>
        <w:tab/>
        <w:t>Mayor Marco A. Salvino, Sr.</w:t>
      </w:r>
    </w:p>
    <w:p w:rsidR="005A59CF" w:rsidRPr="00C65E2F" w:rsidRDefault="005A59CF" w:rsidP="005A59CF">
      <w:pPr>
        <w:spacing w:line="240" w:lineRule="auto"/>
        <w:contextualSpacing/>
        <w:rPr>
          <w:rFonts w:ascii="Arial" w:hAnsi="Arial" w:cs="Arial"/>
        </w:rPr>
      </w:pPr>
      <w:r w:rsidRPr="00C65E2F">
        <w:rPr>
          <w:rFonts w:ascii="Arial" w:hAnsi="Arial" w:cs="Arial"/>
        </w:rPr>
        <w:tab/>
      </w:r>
      <w:r w:rsidRPr="00C65E2F">
        <w:rPr>
          <w:rFonts w:ascii="Arial" w:hAnsi="Arial" w:cs="Arial"/>
        </w:rPr>
        <w:tab/>
        <w:t>Vice Mayor Bobbie H. Grace</w:t>
      </w:r>
    </w:p>
    <w:p w:rsidR="005A59CF" w:rsidRPr="00C65E2F" w:rsidRDefault="005A59CF" w:rsidP="005A59CF">
      <w:pPr>
        <w:spacing w:line="240" w:lineRule="auto"/>
        <w:contextualSpacing/>
        <w:rPr>
          <w:rFonts w:ascii="Arial" w:hAnsi="Arial" w:cs="Arial"/>
        </w:rPr>
      </w:pPr>
      <w:r w:rsidRPr="00C65E2F">
        <w:rPr>
          <w:rFonts w:ascii="Arial" w:hAnsi="Arial" w:cs="Arial"/>
        </w:rPr>
        <w:tab/>
      </w:r>
      <w:r w:rsidRPr="00C65E2F">
        <w:rPr>
          <w:rFonts w:ascii="Arial" w:hAnsi="Arial" w:cs="Arial"/>
        </w:rPr>
        <w:tab/>
        <w:t>Commissioner Chickie Brandimarte</w:t>
      </w:r>
    </w:p>
    <w:p w:rsidR="005A59CF" w:rsidRPr="00C65E2F" w:rsidRDefault="005A59CF" w:rsidP="005A59CF">
      <w:pPr>
        <w:spacing w:line="240" w:lineRule="auto"/>
        <w:contextualSpacing/>
        <w:rPr>
          <w:rFonts w:ascii="Arial" w:hAnsi="Arial" w:cs="Arial"/>
        </w:rPr>
      </w:pPr>
      <w:r w:rsidRPr="00C65E2F">
        <w:rPr>
          <w:rFonts w:ascii="Arial" w:hAnsi="Arial" w:cs="Arial"/>
        </w:rPr>
        <w:tab/>
      </w:r>
      <w:r w:rsidRPr="00C65E2F">
        <w:rPr>
          <w:rFonts w:ascii="Arial" w:hAnsi="Arial" w:cs="Arial"/>
        </w:rPr>
        <w:tab/>
        <w:t>Commissioner Albert C. Jones</w:t>
      </w:r>
    </w:p>
    <w:p w:rsidR="005A59CF" w:rsidRPr="00C65E2F" w:rsidRDefault="005A59CF" w:rsidP="005A59CF">
      <w:pPr>
        <w:spacing w:line="240" w:lineRule="auto"/>
        <w:contextualSpacing/>
        <w:rPr>
          <w:rFonts w:ascii="Arial" w:hAnsi="Arial" w:cs="Arial"/>
        </w:rPr>
      </w:pPr>
    </w:p>
    <w:p w:rsidR="005A59CF" w:rsidRPr="00C65E2F" w:rsidRDefault="005A59CF" w:rsidP="005A59CF">
      <w:pPr>
        <w:spacing w:line="240" w:lineRule="auto"/>
        <w:contextualSpacing/>
        <w:rPr>
          <w:rFonts w:ascii="Arial" w:hAnsi="Arial" w:cs="Arial"/>
        </w:rPr>
      </w:pPr>
      <w:r w:rsidRPr="00C65E2F">
        <w:rPr>
          <w:rFonts w:ascii="Arial" w:hAnsi="Arial" w:cs="Arial"/>
        </w:rPr>
        <w:t>From:</w:t>
      </w:r>
      <w:r w:rsidRPr="00C65E2F">
        <w:rPr>
          <w:rFonts w:ascii="Arial" w:hAnsi="Arial" w:cs="Arial"/>
        </w:rPr>
        <w:tab/>
      </w:r>
      <w:r w:rsidRPr="00C65E2F">
        <w:rPr>
          <w:rFonts w:ascii="Arial" w:hAnsi="Arial" w:cs="Arial"/>
        </w:rPr>
        <w:tab/>
        <w:t>Robert Baldwin, City Manager</w:t>
      </w:r>
    </w:p>
    <w:p w:rsidR="005A59CF" w:rsidRPr="00C65E2F" w:rsidRDefault="005A59CF" w:rsidP="005A59CF">
      <w:pPr>
        <w:spacing w:line="240" w:lineRule="auto"/>
        <w:contextualSpacing/>
        <w:rPr>
          <w:rFonts w:ascii="Arial" w:hAnsi="Arial" w:cs="Arial"/>
        </w:rPr>
      </w:pPr>
    </w:p>
    <w:p w:rsidR="005A59CF" w:rsidRPr="00C65E2F" w:rsidRDefault="005A59CF" w:rsidP="005A59CF">
      <w:pPr>
        <w:spacing w:line="240" w:lineRule="auto"/>
        <w:contextualSpacing/>
        <w:rPr>
          <w:rFonts w:ascii="Arial" w:hAnsi="Arial" w:cs="Arial"/>
        </w:rPr>
      </w:pPr>
      <w:r w:rsidRPr="00C65E2F">
        <w:rPr>
          <w:rFonts w:ascii="Arial" w:hAnsi="Arial" w:cs="Arial"/>
        </w:rPr>
        <w:t>By:</w:t>
      </w:r>
      <w:r w:rsidRPr="00C65E2F">
        <w:rPr>
          <w:rFonts w:ascii="Arial" w:hAnsi="Arial" w:cs="Arial"/>
        </w:rPr>
        <w:tab/>
      </w:r>
      <w:r w:rsidRPr="00C65E2F">
        <w:rPr>
          <w:rFonts w:ascii="Arial" w:hAnsi="Arial" w:cs="Arial"/>
        </w:rPr>
        <w:tab/>
        <w:t>Colin Donnelly, Assistant City Manager</w:t>
      </w:r>
    </w:p>
    <w:p w:rsidR="005A59CF" w:rsidRPr="00C65E2F" w:rsidRDefault="005A59CF" w:rsidP="005A59CF">
      <w:pPr>
        <w:spacing w:line="240" w:lineRule="auto"/>
        <w:contextualSpacing/>
        <w:rPr>
          <w:rFonts w:ascii="Arial" w:hAnsi="Arial" w:cs="Arial"/>
        </w:rPr>
      </w:pPr>
    </w:p>
    <w:p w:rsidR="005A59CF" w:rsidRPr="00C65E2F" w:rsidRDefault="005A59CF" w:rsidP="005A59CF">
      <w:pPr>
        <w:spacing w:line="240" w:lineRule="auto"/>
        <w:contextualSpacing/>
        <w:rPr>
          <w:rFonts w:ascii="Arial" w:hAnsi="Arial" w:cs="Arial"/>
        </w:rPr>
      </w:pPr>
      <w:r w:rsidRPr="00C65E2F">
        <w:rPr>
          <w:rFonts w:ascii="Arial" w:hAnsi="Arial" w:cs="Arial"/>
        </w:rPr>
        <w:t>Subject:</w:t>
      </w:r>
      <w:r w:rsidRPr="00C65E2F">
        <w:rPr>
          <w:rFonts w:ascii="Arial" w:hAnsi="Arial" w:cs="Arial"/>
        </w:rPr>
        <w:tab/>
      </w:r>
      <w:r w:rsidR="008A6BC9" w:rsidRPr="00C65E2F">
        <w:rPr>
          <w:rFonts w:ascii="Arial" w:hAnsi="Arial" w:cs="Arial"/>
        </w:rPr>
        <w:t>Temporary Staffing – Southeast Florida Government Purchasing Co-op</w:t>
      </w:r>
    </w:p>
    <w:p w:rsidR="005A59CF" w:rsidRPr="00C65E2F" w:rsidRDefault="005A59CF" w:rsidP="005A59CF">
      <w:pPr>
        <w:pBdr>
          <w:bottom w:val="single" w:sz="12" w:space="1" w:color="auto"/>
        </w:pBdr>
        <w:spacing w:line="240" w:lineRule="auto"/>
        <w:contextualSpacing/>
        <w:rPr>
          <w:rFonts w:ascii="Arial" w:hAnsi="Arial" w:cs="Arial"/>
        </w:rPr>
      </w:pPr>
    </w:p>
    <w:p w:rsidR="00C65E2F" w:rsidRDefault="00C65E2F" w:rsidP="00C65E2F">
      <w:pPr>
        <w:spacing w:line="240" w:lineRule="auto"/>
        <w:contextualSpacing/>
        <w:rPr>
          <w:rFonts w:ascii="Arial" w:hAnsi="Arial" w:cs="Arial"/>
        </w:rPr>
      </w:pPr>
    </w:p>
    <w:p w:rsidR="005A59CF" w:rsidRPr="00C65E2F" w:rsidRDefault="00C65E2F" w:rsidP="00852A0A">
      <w:pPr>
        <w:spacing w:line="240" w:lineRule="auto"/>
        <w:contextualSpacing/>
        <w:jc w:val="both"/>
        <w:rPr>
          <w:rFonts w:ascii="Arial" w:hAnsi="Arial" w:cs="Arial"/>
        </w:rPr>
      </w:pPr>
      <w:r>
        <w:rPr>
          <w:rFonts w:ascii="Arial" w:hAnsi="Arial" w:cs="Arial"/>
        </w:rPr>
        <w:t>T</w:t>
      </w:r>
      <w:r w:rsidRPr="00C65E2F">
        <w:rPr>
          <w:rFonts w:ascii="Arial" w:hAnsi="Arial" w:cs="Arial"/>
        </w:rPr>
        <w:t>he Charter of the City of Dania Beach, Part III, Article 3, Section 4, Subsection (j), authorizes the City Manager to purchase supplies, services, equipment and materials for the City government in amounts in excess of the established monetary threshold</w:t>
      </w:r>
      <w:r>
        <w:rPr>
          <w:rFonts w:ascii="Arial" w:hAnsi="Arial" w:cs="Arial"/>
        </w:rPr>
        <w:t xml:space="preserve"> ($25,000)</w:t>
      </w:r>
      <w:r w:rsidRPr="00C65E2F">
        <w:rPr>
          <w:rFonts w:ascii="Arial" w:hAnsi="Arial" w:cs="Arial"/>
        </w:rPr>
        <w:t xml:space="preserve"> without competitive bidding and without advertisement for bids if he is authorized to do so in advance by a resolution adopted by the City Commission;</w:t>
      </w:r>
    </w:p>
    <w:p w:rsidR="00C65E2F" w:rsidRPr="00C65E2F" w:rsidRDefault="00C65E2F" w:rsidP="00852A0A">
      <w:pPr>
        <w:spacing w:line="240" w:lineRule="auto"/>
        <w:contextualSpacing/>
        <w:jc w:val="both"/>
        <w:rPr>
          <w:rFonts w:ascii="Arial" w:hAnsi="Arial" w:cs="Arial"/>
        </w:rPr>
      </w:pPr>
    </w:p>
    <w:p w:rsidR="005A59CF" w:rsidRDefault="006071DC" w:rsidP="00852A0A">
      <w:pPr>
        <w:spacing w:line="240" w:lineRule="auto"/>
        <w:contextualSpacing/>
        <w:jc w:val="both"/>
        <w:rPr>
          <w:rFonts w:ascii="Arial" w:hAnsi="Arial" w:cs="Arial"/>
        </w:rPr>
      </w:pPr>
      <w:r w:rsidRPr="00C65E2F">
        <w:rPr>
          <w:rFonts w:ascii="Arial" w:hAnsi="Arial" w:cs="Arial"/>
        </w:rPr>
        <w:t>T</w:t>
      </w:r>
      <w:r w:rsidR="005A59CF" w:rsidRPr="00C65E2F">
        <w:rPr>
          <w:rFonts w:ascii="Arial" w:hAnsi="Arial" w:cs="Arial"/>
        </w:rPr>
        <w:t xml:space="preserve">he City </w:t>
      </w:r>
      <w:r w:rsidR="00C65E2F">
        <w:rPr>
          <w:rFonts w:ascii="Arial" w:hAnsi="Arial" w:cs="Arial"/>
        </w:rPr>
        <w:t>budget has the following planned temporary staffing services budgeted in FY 201</w:t>
      </w:r>
      <w:r w:rsidR="00852A0A">
        <w:rPr>
          <w:rFonts w:ascii="Arial" w:hAnsi="Arial" w:cs="Arial"/>
        </w:rPr>
        <w:t>6</w:t>
      </w:r>
      <w:r w:rsidR="00C65E2F">
        <w:rPr>
          <w:rFonts w:ascii="Arial" w:hAnsi="Arial" w:cs="Arial"/>
        </w:rPr>
        <w:t>:</w:t>
      </w:r>
    </w:p>
    <w:p w:rsidR="00C65E2F" w:rsidRPr="00C65E2F" w:rsidRDefault="00C65E2F" w:rsidP="00852A0A">
      <w:pPr>
        <w:pStyle w:val="BodyTextIndent"/>
        <w:numPr>
          <w:ilvl w:val="0"/>
          <w:numId w:val="1"/>
        </w:numPr>
        <w:spacing w:line="360" w:lineRule="auto"/>
        <w:rPr>
          <w:rFonts w:cs="Arial"/>
        </w:rPr>
      </w:pPr>
      <w:r w:rsidRPr="00C65E2F">
        <w:rPr>
          <w:rFonts w:cs="Arial"/>
        </w:rPr>
        <w:t>001-13-00-513-34-10 $5,000 (Human Resources)</w:t>
      </w:r>
    </w:p>
    <w:p w:rsidR="00C65E2F" w:rsidRPr="00C65E2F" w:rsidRDefault="00C65E2F" w:rsidP="00852A0A">
      <w:pPr>
        <w:pStyle w:val="ListParagraph"/>
        <w:numPr>
          <w:ilvl w:val="0"/>
          <w:numId w:val="1"/>
        </w:numPr>
        <w:spacing w:line="240" w:lineRule="auto"/>
        <w:jc w:val="both"/>
        <w:rPr>
          <w:rFonts w:ascii="Arial" w:hAnsi="Arial" w:cs="Arial"/>
        </w:rPr>
      </w:pPr>
      <w:r w:rsidRPr="00C65E2F">
        <w:rPr>
          <w:rFonts w:ascii="Arial" w:hAnsi="Arial" w:cs="Arial"/>
        </w:rPr>
        <w:t>001-18-00-519-34-10 $20,000 (City Hall Greeter)</w:t>
      </w:r>
    </w:p>
    <w:p w:rsidR="003B4D22" w:rsidRDefault="00C65E2F" w:rsidP="00852A0A">
      <w:pPr>
        <w:spacing w:line="240" w:lineRule="auto"/>
        <w:contextualSpacing/>
        <w:jc w:val="both"/>
        <w:rPr>
          <w:rFonts w:ascii="Arial" w:hAnsi="Arial" w:cs="Arial"/>
          <w:szCs w:val="20"/>
          <w:lang w:eastAsia="x-none"/>
        </w:rPr>
      </w:pPr>
      <w:r w:rsidRPr="00C65E2F">
        <w:rPr>
          <w:rFonts w:ascii="Arial" w:hAnsi="Arial" w:cs="Arial"/>
          <w:szCs w:val="20"/>
          <w:lang w:eastAsia="x-none"/>
        </w:rPr>
        <w:t>However, it has</w:t>
      </w:r>
      <w:r w:rsidR="00852A0A">
        <w:rPr>
          <w:rFonts w:ascii="Arial" w:hAnsi="Arial" w:cs="Arial"/>
          <w:szCs w:val="20"/>
          <w:lang w:eastAsia="x-none"/>
        </w:rPr>
        <w:t xml:space="preserve"> been </w:t>
      </w:r>
      <w:r w:rsidRPr="00C65E2F">
        <w:rPr>
          <w:rFonts w:ascii="Arial" w:hAnsi="Arial" w:cs="Arial"/>
          <w:szCs w:val="20"/>
          <w:lang w:eastAsia="x-none"/>
        </w:rPr>
        <w:t xml:space="preserve">determined </w:t>
      </w:r>
      <w:r w:rsidR="00852A0A">
        <w:rPr>
          <w:rFonts w:ascii="Arial" w:hAnsi="Arial" w:cs="Arial"/>
          <w:szCs w:val="20"/>
          <w:lang w:eastAsia="x-none"/>
        </w:rPr>
        <w:t xml:space="preserve">that </w:t>
      </w:r>
      <w:r w:rsidRPr="00C65E2F">
        <w:rPr>
          <w:rFonts w:ascii="Arial" w:hAnsi="Arial" w:cs="Arial"/>
          <w:szCs w:val="20"/>
          <w:lang w:eastAsia="x-none"/>
        </w:rPr>
        <w:t>certain unplanned and unforeseen instances may arise throughout the fiscal year which warrant the use of various temporary personnel services and it has been further determined not every staffing agency provides all positions which may be required throughout the year.</w:t>
      </w:r>
    </w:p>
    <w:p w:rsidR="002525B7" w:rsidRDefault="002525B7" w:rsidP="00852A0A">
      <w:pPr>
        <w:spacing w:line="240" w:lineRule="auto"/>
        <w:contextualSpacing/>
        <w:jc w:val="both"/>
        <w:rPr>
          <w:rFonts w:ascii="Arial" w:hAnsi="Arial" w:cs="Arial"/>
          <w:szCs w:val="20"/>
          <w:lang w:eastAsia="x-none"/>
        </w:rPr>
      </w:pPr>
    </w:p>
    <w:p w:rsidR="002525B7" w:rsidRDefault="002525B7" w:rsidP="00852A0A">
      <w:pPr>
        <w:spacing w:line="240" w:lineRule="auto"/>
        <w:contextualSpacing/>
        <w:jc w:val="both"/>
        <w:rPr>
          <w:rFonts w:ascii="Arial" w:hAnsi="Arial" w:cs="Arial"/>
          <w:szCs w:val="20"/>
          <w:lang w:eastAsia="x-none"/>
        </w:rPr>
      </w:pPr>
      <w:r>
        <w:rPr>
          <w:rFonts w:ascii="Arial" w:hAnsi="Arial" w:cs="Arial"/>
          <w:szCs w:val="20"/>
          <w:lang w:eastAsia="x-none"/>
        </w:rPr>
        <w:t xml:space="preserve">The City Administration has identified a need for temporary staffing services to assist in the maintenance of certain recreation fields. </w:t>
      </w:r>
    </w:p>
    <w:p w:rsidR="00C65E2F" w:rsidRDefault="00C65E2F" w:rsidP="00852A0A">
      <w:pPr>
        <w:spacing w:line="240" w:lineRule="auto"/>
        <w:contextualSpacing/>
        <w:jc w:val="both"/>
        <w:rPr>
          <w:rFonts w:ascii="Times New Roman" w:hAnsi="Times New Roman" w:cs="Times New Roman"/>
          <w:szCs w:val="20"/>
          <w:lang w:eastAsia="x-none"/>
        </w:rPr>
      </w:pPr>
    </w:p>
    <w:p w:rsidR="00C65E2F" w:rsidRDefault="00C65E2F" w:rsidP="00852A0A">
      <w:pPr>
        <w:spacing w:line="240" w:lineRule="auto"/>
        <w:contextualSpacing/>
        <w:jc w:val="both"/>
        <w:rPr>
          <w:rFonts w:ascii="Arial" w:hAnsi="Arial" w:cs="Arial"/>
          <w:szCs w:val="20"/>
          <w:lang w:eastAsia="x-none"/>
        </w:rPr>
      </w:pPr>
      <w:r>
        <w:rPr>
          <w:rFonts w:ascii="Arial" w:hAnsi="Arial" w:cs="Arial"/>
        </w:rPr>
        <w:t xml:space="preserve">The Administration is seeking approval to utilize the following three vendors under the Southeast Florida </w:t>
      </w:r>
      <w:r w:rsidRPr="00C65E2F">
        <w:rPr>
          <w:rFonts w:ascii="Arial" w:hAnsi="Arial" w:cs="Arial"/>
          <w:szCs w:val="20"/>
          <w:lang w:eastAsia="x-none"/>
        </w:rPr>
        <w:t>Governme</w:t>
      </w:r>
      <w:r>
        <w:rPr>
          <w:rFonts w:ascii="Arial" w:hAnsi="Arial" w:cs="Arial"/>
          <w:szCs w:val="20"/>
          <w:lang w:eastAsia="x-none"/>
        </w:rPr>
        <w:t>nt Purchasing Cooperative Group C</w:t>
      </w:r>
      <w:r w:rsidRPr="00C65E2F">
        <w:rPr>
          <w:rFonts w:ascii="Arial" w:hAnsi="Arial" w:cs="Arial"/>
          <w:szCs w:val="20"/>
          <w:lang w:eastAsia="x-none"/>
        </w:rPr>
        <w:t>ontract 13-D-140F</w:t>
      </w:r>
      <w:r w:rsidR="002525B7">
        <w:rPr>
          <w:rFonts w:ascii="Arial" w:hAnsi="Arial" w:cs="Arial"/>
          <w:szCs w:val="20"/>
          <w:lang w:eastAsia="x-none"/>
        </w:rPr>
        <w:t xml:space="preserve"> which may exceed a single vendor total of $25,000.</w:t>
      </w:r>
      <w:r w:rsidR="00852A0A">
        <w:rPr>
          <w:rFonts w:ascii="Arial" w:hAnsi="Arial" w:cs="Arial"/>
          <w:szCs w:val="20"/>
          <w:lang w:eastAsia="x-none"/>
        </w:rPr>
        <w:t>00.</w:t>
      </w:r>
    </w:p>
    <w:p w:rsidR="002525B7" w:rsidRDefault="002525B7" w:rsidP="002525B7">
      <w:pPr>
        <w:spacing w:line="240" w:lineRule="auto"/>
        <w:ind w:left="1410"/>
        <w:contextualSpacing/>
        <w:jc w:val="both"/>
        <w:rPr>
          <w:rFonts w:ascii="Arial" w:hAnsi="Arial" w:cs="Arial"/>
          <w:szCs w:val="20"/>
          <w:lang w:eastAsia="x-none"/>
        </w:rPr>
      </w:pPr>
    </w:p>
    <w:p w:rsidR="002525B7" w:rsidRPr="002525B7" w:rsidRDefault="002525B7" w:rsidP="002525B7">
      <w:pPr>
        <w:numPr>
          <w:ilvl w:val="0"/>
          <w:numId w:val="3"/>
        </w:numPr>
        <w:spacing w:line="240" w:lineRule="auto"/>
        <w:contextualSpacing/>
        <w:jc w:val="both"/>
        <w:rPr>
          <w:rFonts w:ascii="Arial" w:hAnsi="Arial" w:cs="Arial"/>
          <w:szCs w:val="20"/>
          <w:lang w:eastAsia="x-none"/>
        </w:rPr>
      </w:pPr>
      <w:r w:rsidRPr="002525B7">
        <w:rPr>
          <w:rFonts w:ascii="Arial" w:hAnsi="Arial" w:cs="Arial"/>
          <w:szCs w:val="20"/>
          <w:lang w:eastAsia="x-none"/>
        </w:rPr>
        <w:t xml:space="preserve">Albion Staffing Solutions, Inc. </w:t>
      </w:r>
      <w:bookmarkStart w:id="0" w:name="_GoBack"/>
      <w:bookmarkEnd w:id="0"/>
    </w:p>
    <w:p w:rsidR="002525B7" w:rsidRPr="002525B7" w:rsidRDefault="002525B7" w:rsidP="002525B7">
      <w:pPr>
        <w:numPr>
          <w:ilvl w:val="0"/>
          <w:numId w:val="3"/>
        </w:numPr>
        <w:spacing w:line="240" w:lineRule="auto"/>
        <w:contextualSpacing/>
        <w:jc w:val="both"/>
        <w:rPr>
          <w:rFonts w:ascii="Arial" w:hAnsi="Arial" w:cs="Arial"/>
          <w:szCs w:val="20"/>
          <w:lang w:eastAsia="x-none"/>
        </w:rPr>
      </w:pPr>
      <w:r w:rsidRPr="002525B7">
        <w:rPr>
          <w:rFonts w:ascii="Arial" w:hAnsi="Arial" w:cs="Arial"/>
          <w:szCs w:val="20"/>
          <w:lang w:eastAsia="x-none"/>
        </w:rPr>
        <w:t xml:space="preserve">Alpha1 Staffing/Search Firm, LLC </w:t>
      </w:r>
    </w:p>
    <w:p w:rsidR="002525B7" w:rsidRDefault="002525B7" w:rsidP="002525B7">
      <w:pPr>
        <w:numPr>
          <w:ilvl w:val="0"/>
          <w:numId w:val="3"/>
        </w:numPr>
        <w:spacing w:line="240" w:lineRule="auto"/>
        <w:contextualSpacing/>
        <w:jc w:val="both"/>
        <w:rPr>
          <w:rFonts w:ascii="Arial" w:hAnsi="Arial" w:cs="Arial"/>
          <w:szCs w:val="20"/>
          <w:lang w:eastAsia="x-none"/>
        </w:rPr>
      </w:pPr>
      <w:r w:rsidRPr="002525B7">
        <w:rPr>
          <w:rFonts w:ascii="Arial" w:hAnsi="Arial" w:cs="Arial"/>
          <w:szCs w:val="20"/>
          <w:lang w:eastAsia="x-none"/>
        </w:rPr>
        <w:t>Tampa Service Co., Inc</w:t>
      </w:r>
      <w:r w:rsidR="00852A0A">
        <w:rPr>
          <w:rFonts w:ascii="Arial" w:hAnsi="Arial" w:cs="Arial"/>
          <w:szCs w:val="20"/>
          <w:lang w:eastAsia="x-none"/>
        </w:rPr>
        <w:t>.</w:t>
      </w:r>
      <w:r w:rsidRPr="002525B7">
        <w:rPr>
          <w:rFonts w:ascii="Arial" w:hAnsi="Arial" w:cs="Arial"/>
          <w:szCs w:val="20"/>
          <w:lang w:eastAsia="x-none"/>
        </w:rPr>
        <w:t xml:space="preserve"> d/b/a Pacesetter</w:t>
      </w:r>
    </w:p>
    <w:p w:rsidR="002525B7" w:rsidRDefault="002525B7" w:rsidP="00852A0A">
      <w:pPr>
        <w:spacing w:after="0" w:line="240" w:lineRule="auto"/>
        <w:contextualSpacing/>
        <w:jc w:val="both"/>
        <w:rPr>
          <w:rFonts w:ascii="Arial" w:hAnsi="Arial" w:cs="Arial"/>
          <w:szCs w:val="20"/>
          <w:lang w:eastAsia="x-none"/>
        </w:rPr>
      </w:pPr>
    </w:p>
    <w:p w:rsidR="002525B7" w:rsidRDefault="002525B7" w:rsidP="00852A0A">
      <w:pPr>
        <w:pStyle w:val="BodyTextIndent"/>
        <w:spacing w:line="240" w:lineRule="auto"/>
        <w:ind w:right="0"/>
        <w:rPr>
          <w:rFonts w:cs="Arial"/>
          <w:bCs/>
          <w:sz w:val="22"/>
          <w:szCs w:val="22"/>
        </w:rPr>
      </w:pPr>
      <w:r w:rsidRPr="002525B7">
        <w:rPr>
          <w:rFonts w:cs="Arial"/>
          <w:sz w:val="22"/>
          <w:szCs w:val="22"/>
          <w:lang w:eastAsia="x-none"/>
        </w:rPr>
        <w:t xml:space="preserve">All Department use of temporary staffing shall be made </w:t>
      </w:r>
      <w:r w:rsidR="00852A0A">
        <w:rPr>
          <w:rFonts w:cs="Arial"/>
          <w:sz w:val="22"/>
          <w:szCs w:val="22"/>
          <w:lang w:eastAsia="x-none"/>
        </w:rPr>
        <w:t xml:space="preserve">in accordance with the </w:t>
      </w:r>
      <w:r>
        <w:rPr>
          <w:rFonts w:cs="Arial"/>
          <w:sz w:val="22"/>
          <w:szCs w:val="22"/>
          <w:lang w:eastAsia="x-none"/>
        </w:rPr>
        <w:t>Administration</w:t>
      </w:r>
      <w:r w:rsidR="00852A0A">
        <w:rPr>
          <w:rFonts w:cs="Arial"/>
          <w:sz w:val="22"/>
          <w:szCs w:val="22"/>
          <w:lang w:eastAsia="x-none"/>
        </w:rPr>
        <w:t>’</w:t>
      </w:r>
      <w:r>
        <w:rPr>
          <w:rFonts w:cs="Arial"/>
          <w:sz w:val="22"/>
          <w:szCs w:val="22"/>
          <w:lang w:eastAsia="x-none"/>
        </w:rPr>
        <w:t xml:space="preserve">s temporary staffing policy and </w:t>
      </w:r>
      <w:r w:rsidRPr="002525B7">
        <w:rPr>
          <w:rFonts w:cs="Arial"/>
          <w:sz w:val="22"/>
          <w:szCs w:val="22"/>
          <w:lang w:eastAsia="x-none"/>
        </w:rPr>
        <w:t xml:space="preserve">within the respective Departments’ approved operating budget for FY 2016. The funding for the </w:t>
      </w:r>
      <w:r w:rsidRPr="002525B7">
        <w:rPr>
          <w:rFonts w:cs="Arial"/>
          <w:bCs/>
          <w:sz w:val="22"/>
          <w:szCs w:val="22"/>
        </w:rPr>
        <w:t>recreation field maintenance temporary worker</w:t>
      </w:r>
      <w:r w:rsidR="00852A0A">
        <w:rPr>
          <w:rFonts w:cs="Arial"/>
          <w:bCs/>
          <w:sz w:val="22"/>
          <w:szCs w:val="22"/>
        </w:rPr>
        <w:t>,</w:t>
      </w:r>
      <w:r w:rsidRPr="002525B7">
        <w:rPr>
          <w:rFonts w:cs="Arial"/>
          <w:bCs/>
          <w:sz w:val="22"/>
          <w:szCs w:val="22"/>
        </w:rPr>
        <w:t xml:space="preserve"> </w:t>
      </w:r>
      <w:r w:rsidR="00E927D0">
        <w:rPr>
          <w:rFonts w:cs="Arial"/>
          <w:bCs/>
          <w:sz w:val="22"/>
          <w:szCs w:val="22"/>
        </w:rPr>
        <w:t>in an estimated amount of $5,000.00</w:t>
      </w:r>
      <w:r w:rsidR="00852A0A">
        <w:rPr>
          <w:rFonts w:cs="Arial"/>
          <w:bCs/>
          <w:sz w:val="22"/>
          <w:szCs w:val="22"/>
        </w:rPr>
        <w:t>,</w:t>
      </w:r>
      <w:r w:rsidR="00E927D0">
        <w:rPr>
          <w:rFonts w:cs="Arial"/>
          <w:bCs/>
          <w:sz w:val="22"/>
          <w:szCs w:val="22"/>
        </w:rPr>
        <w:t xml:space="preserve"> </w:t>
      </w:r>
      <w:r>
        <w:rPr>
          <w:rFonts w:cs="Arial"/>
          <w:bCs/>
          <w:sz w:val="22"/>
          <w:szCs w:val="22"/>
        </w:rPr>
        <w:t xml:space="preserve">will be </w:t>
      </w:r>
      <w:r w:rsidRPr="002525B7">
        <w:rPr>
          <w:rFonts w:cs="Arial"/>
          <w:bCs/>
          <w:sz w:val="22"/>
          <w:szCs w:val="22"/>
        </w:rPr>
        <w:t xml:space="preserve">made available through a transfer from City Manager Professional Services Account #001-12-01-512-31-10 to Recreation Contractual </w:t>
      </w:r>
      <w:r w:rsidRPr="002525B7">
        <w:rPr>
          <w:rFonts w:cs="Arial"/>
          <w:bCs/>
          <w:sz w:val="22"/>
          <w:szCs w:val="22"/>
        </w:rPr>
        <w:lastRenderedPageBreak/>
        <w:t>Services Account #001-72-05-572-34-10.</w:t>
      </w:r>
      <w:r w:rsidR="0069642C">
        <w:rPr>
          <w:rFonts w:cs="Arial"/>
          <w:bCs/>
          <w:sz w:val="22"/>
          <w:szCs w:val="22"/>
        </w:rPr>
        <w:t xml:space="preserve"> Additional funding in the amount of $9,100.00 is necessary for the City Hall Greeter due to an increase in the hourly rate from $12.00 to </w:t>
      </w:r>
      <w:r w:rsidR="00852A0A">
        <w:rPr>
          <w:rFonts w:cs="Arial"/>
          <w:bCs/>
          <w:sz w:val="22"/>
          <w:szCs w:val="22"/>
        </w:rPr>
        <w:t>$</w:t>
      </w:r>
      <w:r w:rsidR="0069642C">
        <w:rPr>
          <w:rFonts w:cs="Arial"/>
          <w:bCs/>
          <w:sz w:val="22"/>
          <w:szCs w:val="22"/>
        </w:rPr>
        <w:t>14.43</w:t>
      </w:r>
      <w:r w:rsidR="00852A0A">
        <w:rPr>
          <w:rFonts w:cs="Arial"/>
          <w:bCs/>
          <w:sz w:val="22"/>
          <w:szCs w:val="22"/>
        </w:rPr>
        <w:t>,</w:t>
      </w:r>
      <w:r w:rsidR="0069642C">
        <w:rPr>
          <w:rFonts w:cs="Arial"/>
          <w:bCs/>
          <w:sz w:val="22"/>
          <w:szCs w:val="22"/>
        </w:rPr>
        <w:t xml:space="preserve"> and will be made available through a transfer from City Manager Professional Services Account #001-12-01-512-31-10 to General Services Administration Contractual Services Account #001-18-00-519-34-10.</w:t>
      </w:r>
    </w:p>
    <w:p w:rsidR="002525B7" w:rsidRDefault="002525B7" w:rsidP="00852A0A">
      <w:pPr>
        <w:spacing w:after="0" w:line="240" w:lineRule="auto"/>
        <w:contextualSpacing/>
        <w:jc w:val="both"/>
        <w:rPr>
          <w:rFonts w:ascii="Arial" w:hAnsi="Arial" w:cs="Arial"/>
          <w:u w:val="single"/>
        </w:rPr>
      </w:pPr>
    </w:p>
    <w:p w:rsidR="00852A0A" w:rsidRDefault="00852A0A" w:rsidP="00852A0A">
      <w:pPr>
        <w:spacing w:after="0" w:line="240" w:lineRule="auto"/>
        <w:contextualSpacing/>
        <w:jc w:val="both"/>
        <w:rPr>
          <w:rFonts w:ascii="Arial" w:hAnsi="Arial" w:cs="Arial"/>
          <w:u w:val="single"/>
        </w:rPr>
      </w:pPr>
    </w:p>
    <w:p w:rsidR="003B4D22" w:rsidRDefault="003B4D22" w:rsidP="00852A0A">
      <w:pPr>
        <w:spacing w:after="0" w:line="240" w:lineRule="auto"/>
        <w:contextualSpacing/>
        <w:jc w:val="both"/>
        <w:rPr>
          <w:rFonts w:ascii="Arial" w:hAnsi="Arial" w:cs="Arial"/>
          <w:u w:val="single"/>
        </w:rPr>
      </w:pPr>
      <w:r w:rsidRPr="00C65E2F">
        <w:rPr>
          <w:rFonts w:ascii="Arial" w:hAnsi="Arial" w:cs="Arial"/>
          <w:u w:val="single"/>
        </w:rPr>
        <w:t>Recommendation</w:t>
      </w:r>
    </w:p>
    <w:p w:rsidR="009F6C5F" w:rsidRPr="00C65E2F" w:rsidRDefault="009F6C5F" w:rsidP="00852A0A">
      <w:pPr>
        <w:spacing w:after="0" w:line="240" w:lineRule="auto"/>
        <w:contextualSpacing/>
        <w:jc w:val="both"/>
        <w:rPr>
          <w:rFonts w:ascii="Arial" w:hAnsi="Arial" w:cs="Arial"/>
          <w:u w:val="single"/>
        </w:rPr>
      </w:pPr>
    </w:p>
    <w:p w:rsidR="002525B7" w:rsidRDefault="002525B7" w:rsidP="00852A0A">
      <w:pPr>
        <w:spacing w:after="0" w:line="240" w:lineRule="auto"/>
        <w:contextualSpacing/>
        <w:jc w:val="both"/>
        <w:rPr>
          <w:rFonts w:ascii="Arial" w:hAnsi="Arial" w:cs="Arial"/>
          <w:szCs w:val="20"/>
          <w:lang w:eastAsia="x-none"/>
        </w:rPr>
      </w:pPr>
      <w:r>
        <w:rPr>
          <w:rFonts w:ascii="Arial" w:hAnsi="Arial" w:cs="Arial"/>
        </w:rPr>
        <w:t xml:space="preserve">The Administration recommends approval </w:t>
      </w:r>
      <w:r w:rsidR="009F6C5F">
        <w:rPr>
          <w:rFonts w:ascii="Arial" w:hAnsi="Arial" w:cs="Arial"/>
        </w:rPr>
        <w:t xml:space="preserve">of the resolution authorizing the administration </w:t>
      </w:r>
      <w:r>
        <w:rPr>
          <w:rFonts w:ascii="Arial" w:hAnsi="Arial" w:cs="Arial"/>
        </w:rPr>
        <w:t xml:space="preserve">to utilize the following three vendors under the Southeast Florida </w:t>
      </w:r>
      <w:r w:rsidRPr="00C65E2F">
        <w:rPr>
          <w:rFonts w:ascii="Arial" w:hAnsi="Arial" w:cs="Arial"/>
          <w:szCs w:val="20"/>
          <w:lang w:eastAsia="x-none"/>
        </w:rPr>
        <w:t>Governme</w:t>
      </w:r>
      <w:r>
        <w:rPr>
          <w:rFonts w:ascii="Arial" w:hAnsi="Arial" w:cs="Arial"/>
          <w:szCs w:val="20"/>
          <w:lang w:eastAsia="x-none"/>
        </w:rPr>
        <w:t>nt Purchasing Cooperative Group C</w:t>
      </w:r>
      <w:r w:rsidRPr="00C65E2F">
        <w:rPr>
          <w:rFonts w:ascii="Arial" w:hAnsi="Arial" w:cs="Arial"/>
          <w:szCs w:val="20"/>
          <w:lang w:eastAsia="x-none"/>
        </w:rPr>
        <w:t>ontract 13-D-140F</w:t>
      </w:r>
      <w:r>
        <w:rPr>
          <w:rFonts w:ascii="Arial" w:hAnsi="Arial" w:cs="Arial"/>
          <w:szCs w:val="20"/>
          <w:lang w:eastAsia="x-none"/>
        </w:rPr>
        <w:t xml:space="preserve"> which may exceed a single vendor tot</w:t>
      </w:r>
      <w:r w:rsidR="0069642C">
        <w:rPr>
          <w:rFonts w:ascii="Arial" w:hAnsi="Arial" w:cs="Arial"/>
          <w:szCs w:val="20"/>
          <w:lang w:eastAsia="x-none"/>
        </w:rPr>
        <w:t>al of $25,000</w:t>
      </w:r>
      <w:r w:rsidR="00852A0A">
        <w:rPr>
          <w:rFonts w:ascii="Arial" w:hAnsi="Arial" w:cs="Arial"/>
          <w:szCs w:val="20"/>
          <w:lang w:eastAsia="x-none"/>
        </w:rPr>
        <w:t>.00</w:t>
      </w:r>
      <w:r w:rsidR="0069642C">
        <w:rPr>
          <w:rFonts w:ascii="Arial" w:hAnsi="Arial" w:cs="Arial"/>
          <w:szCs w:val="20"/>
          <w:lang w:eastAsia="x-none"/>
        </w:rPr>
        <w:t xml:space="preserve"> and approve the budget transfer from the City Manager’s Division.</w:t>
      </w:r>
    </w:p>
    <w:p w:rsidR="002525B7" w:rsidRDefault="002525B7" w:rsidP="002525B7">
      <w:pPr>
        <w:spacing w:line="240" w:lineRule="auto"/>
        <w:ind w:left="1410"/>
        <w:contextualSpacing/>
        <w:jc w:val="both"/>
        <w:rPr>
          <w:rFonts w:ascii="Arial" w:hAnsi="Arial" w:cs="Arial"/>
          <w:szCs w:val="20"/>
          <w:lang w:eastAsia="x-none"/>
        </w:rPr>
      </w:pPr>
    </w:p>
    <w:p w:rsidR="002525B7" w:rsidRPr="002525B7" w:rsidRDefault="002525B7" w:rsidP="002525B7">
      <w:pPr>
        <w:numPr>
          <w:ilvl w:val="0"/>
          <w:numId w:val="3"/>
        </w:numPr>
        <w:spacing w:line="240" w:lineRule="auto"/>
        <w:contextualSpacing/>
        <w:jc w:val="both"/>
        <w:rPr>
          <w:rFonts w:ascii="Arial" w:hAnsi="Arial" w:cs="Arial"/>
          <w:szCs w:val="20"/>
          <w:lang w:eastAsia="x-none"/>
        </w:rPr>
      </w:pPr>
      <w:r w:rsidRPr="002525B7">
        <w:rPr>
          <w:rFonts w:ascii="Arial" w:hAnsi="Arial" w:cs="Arial"/>
          <w:szCs w:val="20"/>
          <w:lang w:eastAsia="x-none"/>
        </w:rPr>
        <w:t xml:space="preserve">Albion Staffing Solutions, Inc. </w:t>
      </w:r>
    </w:p>
    <w:p w:rsidR="002525B7" w:rsidRPr="002525B7" w:rsidRDefault="002525B7" w:rsidP="002525B7">
      <w:pPr>
        <w:numPr>
          <w:ilvl w:val="0"/>
          <w:numId w:val="3"/>
        </w:numPr>
        <w:spacing w:line="240" w:lineRule="auto"/>
        <w:contextualSpacing/>
        <w:jc w:val="both"/>
        <w:rPr>
          <w:rFonts w:ascii="Arial" w:hAnsi="Arial" w:cs="Arial"/>
          <w:szCs w:val="20"/>
          <w:lang w:eastAsia="x-none"/>
        </w:rPr>
      </w:pPr>
      <w:r w:rsidRPr="002525B7">
        <w:rPr>
          <w:rFonts w:ascii="Arial" w:hAnsi="Arial" w:cs="Arial"/>
          <w:szCs w:val="20"/>
          <w:lang w:eastAsia="x-none"/>
        </w:rPr>
        <w:t xml:space="preserve">Alpha1 Staffing/Search Firm, LLC </w:t>
      </w:r>
    </w:p>
    <w:p w:rsidR="002525B7" w:rsidRDefault="002525B7" w:rsidP="002525B7">
      <w:pPr>
        <w:numPr>
          <w:ilvl w:val="0"/>
          <w:numId w:val="3"/>
        </w:numPr>
        <w:spacing w:line="240" w:lineRule="auto"/>
        <w:contextualSpacing/>
        <w:jc w:val="both"/>
        <w:rPr>
          <w:rFonts w:ascii="Arial" w:hAnsi="Arial" w:cs="Arial"/>
          <w:szCs w:val="20"/>
          <w:lang w:eastAsia="x-none"/>
        </w:rPr>
      </w:pPr>
      <w:r w:rsidRPr="002525B7">
        <w:rPr>
          <w:rFonts w:ascii="Arial" w:hAnsi="Arial" w:cs="Arial"/>
          <w:szCs w:val="20"/>
          <w:lang w:eastAsia="x-none"/>
        </w:rPr>
        <w:t>Tampa Service Co., Inc</w:t>
      </w:r>
      <w:r w:rsidR="00852A0A">
        <w:rPr>
          <w:rFonts w:ascii="Arial" w:hAnsi="Arial" w:cs="Arial"/>
          <w:szCs w:val="20"/>
          <w:lang w:eastAsia="x-none"/>
        </w:rPr>
        <w:t>.</w:t>
      </w:r>
      <w:r w:rsidRPr="002525B7">
        <w:rPr>
          <w:rFonts w:ascii="Arial" w:hAnsi="Arial" w:cs="Arial"/>
          <w:szCs w:val="20"/>
          <w:lang w:eastAsia="x-none"/>
        </w:rPr>
        <w:t xml:space="preserve"> d/b/a Pacesetter</w:t>
      </w:r>
    </w:p>
    <w:p w:rsidR="005A59CF" w:rsidRDefault="005A59CF" w:rsidP="006071DC">
      <w:pPr>
        <w:spacing w:line="240" w:lineRule="auto"/>
        <w:contextualSpacing/>
        <w:jc w:val="both"/>
        <w:rPr>
          <w:rFonts w:ascii="Palatino Linotype" w:hAnsi="Palatino Linotype"/>
          <w:sz w:val="24"/>
          <w:szCs w:val="24"/>
        </w:rPr>
      </w:pPr>
    </w:p>
    <w:p w:rsidR="005A59CF" w:rsidRPr="005A59CF" w:rsidRDefault="005A59CF" w:rsidP="005A59CF">
      <w:pPr>
        <w:spacing w:line="240" w:lineRule="auto"/>
        <w:contextualSpacing/>
        <w:rPr>
          <w:rFonts w:ascii="Palatino Linotype" w:hAnsi="Palatino Linotype"/>
          <w:sz w:val="24"/>
          <w:szCs w:val="24"/>
        </w:rPr>
      </w:pPr>
    </w:p>
    <w:sectPr w:rsidR="005A59CF" w:rsidRPr="005A5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31410"/>
    <w:multiLevelType w:val="hybridMultilevel"/>
    <w:tmpl w:val="A782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F5445"/>
    <w:multiLevelType w:val="hybridMultilevel"/>
    <w:tmpl w:val="5E984446"/>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nsid w:val="6C024564"/>
    <w:multiLevelType w:val="hybridMultilevel"/>
    <w:tmpl w:val="B5DE80B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F"/>
    <w:rsid w:val="001E2C28"/>
    <w:rsid w:val="00247F73"/>
    <w:rsid w:val="002525B7"/>
    <w:rsid w:val="003B4D22"/>
    <w:rsid w:val="005A59CF"/>
    <w:rsid w:val="006071DC"/>
    <w:rsid w:val="0069642C"/>
    <w:rsid w:val="007F0AF3"/>
    <w:rsid w:val="00852A0A"/>
    <w:rsid w:val="008A6BC9"/>
    <w:rsid w:val="009F6C5F"/>
    <w:rsid w:val="00BD6FEA"/>
    <w:rsid w:val="00C65E2F"/>
    <w:rsid w:val="00D86447"/>
    <w:rsid w:val="00E14C4B"/>
    <w:rsid w:val="00E22B8C"/>
    <w:rsid w:val="00E927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E2F"/>
    <w:pPr>
      <w:ind w:left="720"/>
      <w:contextualSpacing/>
    </w:pPr>
  </w:style>
  <w:style w:type="paragraph" w:styleId="BodyTextIndent">
    <w:name w:val="Body Text Indent"/>
    <w:basedOn w:val="Normal"/>
    <w:link w:val="BodyTextIndentChar"/>
    <w:rsid w:val="00C65E2F"/>
    <w:pPr>
      <w:spacing w:after="0" w:line="480" w:lineRule="atLeast"/>
      <w:ind w:right="-90" w:firstLine="63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C65E2F"/>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E2F"/>
    <w:pPr>
      <w:ind w:left="720"/>
      <w:contextualSpacing/>
    </w:pPr>
  </w:style>
  <w:style w:type="paragraph" w:styleId="BodyTextIndent">
    <w:name w:val="Body Text Indent"/>
    <w:basedOn w:val="Normal"/>
    <w:link w:val="BodyTextIndentChar"/>
    <w:rsid w:val="00C65E2F"/>
    <w:pPr>
      <w:spacing w:after="0" w:line="480" w:lineRule="atLeast"/>
      <w:ind w:right="-90" w:firstLine="63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C65E2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Donnelly, Colin</dc:creator>
  <cp:lastModifiedBy>Stilson, Louise</cp:lastModifiedBy>
  <cp:revision>2</cp:revision>
  <cp:lastPrinted>2015-05-20T15:43:00Z</cp:lastPrinted>
  <dcterms:created xsi:type="dcterms:W3CDTF">2016-02-18T16:47:00Z</dcterms:created>
  <dcterms:modified xsi:type="dcterms:W3CDTF">2016-02-18T16:47:00Z</dcterms:modified>
</cp:coreProperties>
</file>